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D8F8" w14:textId="38968DA6" w:rsidR="00DB70E3" w:rsidRPr="00C53014" w:rsidRDefault="00300F03" w:rsidP="00C53014">
      <w:pPr>
        <w:spacing w:line="240" w:lineRule="auto"/>
        <w:rPr>
          <w:b/>
          <w:bCs/>
          <w:sz w:val="48"/>
          <w:szCs w:val="48"/>
        </w:rPr>
      </w:pPr>
      <w:r w:rsidRPr="00C53014">
        <w:rPr>
          <w:b/>
          <w:bCs/>
          <w:sz w:val="48"/>
          <w:szCs w:val="48"/>
        </w:rPr>
        <w:t>Hulpwijzer bij uw aanvraag</w:t>
      </w:r>
    </w:p>
    <w:p w14:paraId="587166F5" w14:textId="77777777" w:rsidR="00300F03" w:rsidRDefault="00300F03"/>
    <w:p w14:paraId="099491E1" w14:textId="15B7E675" w:rsidR="00AF211F" w:rsidRDefault="00AF211F">
      <w:r>
        <w:t>Inleiding</w:t>
      </w:r>
    </w:p>
    <w:p w14:paraId="1CEB15DE" w14:textId="7DC09152" w:rsidR="00300F03" w:rsidRDefault="00300F03">
      <w:r>
        <w:t xml:space="preserve">Wij kunnen ons voorstellen dat het aanvragen van een subsidie best spannend is en u geen idee heeft wat u te wachten staat. </w:t>
      </w:r>
      <w:r w:rsidR="00DB1F31">
        <w:t xml:space="preserve">Om u een handje te helpen </w:t>
      </w:r>
      <w:r>
        <w:t>hebben wij deze hulpwijzer voor u gemaakt.</w:t>
      </w:r>
      <w:r w:rsidR="00C03F40">
        <w:t xml:space="preserve"> </w:t>
      </w:r>
      <w:r w:rsidR="00DB1F31">
        <w:t>In deze hulpwijzer vertellen wij in het kort hoe u een subsidie aanvraagt, welke voorwaarden gelden om voor een subsidie in aanmerking te komen en welke documenten u nodig he</w:t>
      </w:r>
      <w:r w:rsidR="00625362">
        <w:t>ef</w:t>
      </w:r>
      <w:r w:rsidR="00DB1F31">
        <w:t xml:space="preserve">t </w:t>
      </w:r>
      <w:r w:rsidR="002249B5">
        <w:t xml:space="preserve">om een volledige aanvraag in te dienen. </w:t>
      </w:r>
      <w:r w:rsidR="00C03F40">
        <w:t xml:space="preserve">Als </w:t>
      </w:r>
      <w:r w:rsidR="000B3B5E">
        <w:t>uw</w:t>
      </w:r>
      <w:r w:rsidR="00C03F40">
        <w:t xml:space="preserve"> antwoord </w:t>
      </w:r>
      <w:r w:rsidR="000B3B5E">
        <w:t xml:space="preserve">op een vraag </w:t>
      </w:r>
      <w:r w:rsidR="00C03F40">
        <w:t xml:space="preserve">in dit formulier in een rood hokje valt, dan komt u </w:t>
      </w:r>
      <w:r w:rsidR="00C03F40" w:rsidRPr="00C03F40">
        <w:rPr>
          <w:u w:val="single"/>
        </w:rPr>
        <w:t>niet</w:t>
      </w:r>
      <w:r w:rsidR="00C03F40">
        <w:t xml:space="preserve"> voor subsidie in aanmerking.</w:t>
      </w:r>
    </w:p>
    <w:p w14:paraId="40DCA8A3" w14:textId="77777777" w:rsidR="00300F03" w:rsidRDefault="00300F03"/>
    <w:p w14:paraId="16F784E2" w14:textId="14F7B579" w:rsidR="005D45AD" w:rsidRPr="005D45AD" w:rsidRDefault="00AF211F">
      <w:pPr>
        <w:rPr>
          <w:b/>
          <w:bCs/>
        </w:rPr>
      </w:pPr>
      <w:r>
        <w:rPr>
          <w:b/>
          <w:bCs/>
        </w:rPr>
        <w:t>Hoe vraagt u de subsidie aan</w:t>
      </w:r>
    </w:p>
    <w:p w14:paraId="69FD70C3" w14:textId="77777777" w:rsidR="00F359F1" w:rsidRDefault="00F359F1" w:rsidP="00F359F1">
      <w:r>
        <w:t xml:space="preserve">U kunt alleen subsidie aanvragen als </w:t>
      </w:r>
      <w:r w:rsidRPr="004E493B">
        <w:t>u beschikt over eHerkenning.</w:t>
      </w:r>
      <w:r>
        <w:t xml:space="preserve"> </w:t>
      </w:r>
      <w:hyperlink r:id="rId6" w:history="1">
        <w:r w:rsidRPr="004E493B">
          <w:rPr>
            <w:rStyle w:val="Hyperlink"/>
          </w:rPr>
          <w:t>Hier</w:t>
        </w:r>
      </w:hyperlink>
      <w:r w:rsidRPr="004E493B">
        <w:t xml:space="preserve"> leest u wat eHerkenning is en hoe u dit kunt aanvragen.</w:t>
      </w:r>
      <w:r>
        <w:t xml:space="preserve"> </w:t>
      </w:r>
    </w:p>
    <w:p w14:paraId="3ADBE153" w14:textId="77777777" w:rsidR="00F359F1" w:rsidRDefault="00F359F1" w:rsidP="00F359F1"/>
    <w:p w14:paraId="206009FE" w14:textId="77777777" w:rsidR="00F359F1" w:rsidRDefault="00F359F1" w:rsidP="00F359F1">
      <w:r>
        <w:t xml:space="preserve">U start een subsidieaanvraag door in te loggen met </w:t>
      </w:r>
      <w:r w:rsidRPr="004E493B">
        <w:t>eHerkenning.</w:t>
      </w:r>
      <w:r>
        <w:t xml:space="preserve"> Het formulier haalt automatisch uw bedrijfsgegevens op uit het Handelsregister van de Kamer van Koophandel. Als de gegevens onjuist zijn, dient u de wijzigingen zelf door te geven aan de Kamer van Koophandel. </w:t>
      </w:r>
    </w:p>
    <w:p w14:paraId="1F6C0AC6" w14:textId="6702E8FA" w:rsidR="00F359F1" w:rsidRDefault="00F359F1" w:rsidP="00F359F1">
      <w:r>
        <w:t xml:space="preserve">U kunt de aanvraag pauzeren en later hervatten. </w:t>
      </w:r>
      <w:r w:rsidRPr="00267471">
        <w:rPr>
          <w:b/>
          <w:bCs/>
        </w:rPr>
        <w:t>Let op</w:t>
      </w:r>
      <w:r>
        <w:t xml:space="preserve"> de uiterste datum </w:t>
      </w:r>
      <w:r w:rsidR="00E776B8">
        <w:t xml:space="preserve">(30 september 2027) </w:t>
      </w:r>
      <w:r>
        <w:t>dat de aanvraag bij ons binnen moet zijn.</w:t>
      </w:r>
    </w:p>
    <w:p w14:paraId="0EE61BEF" w14:textId="77777777" w:rsidR="00F359F1" w:rsidRDefault="00F359F1" w:rsidP="00F359F1"/>
    <w:p w14:paraId="2CCA56AC" w14:textId="77777777" w:rsidR="00F359F1" w:rsidRDefault="00F359F1" w:rsidP="00F359F1">
      <w:r>
        <w:t xml:space="preserve">Als u alle vragen heeft beantwoord en de bijlagen geüpload, ziet u op de laatste pagina van het aanvraagformulier een samenvatting van de ingevulde gegevens. </w:t>
      </w:r>
      <w:r w:rsidRPr="00267471">
        <w:rPr>
          <w:b/>
          <w:bCs/>
        </w:rPr>
        <w:t>Let op</w:t>
      </w:r>
      <w:r>
        <w:t xml:space="preserve"> dat u een vinkje zet bij “</w:t>
      </w:r>
      <w:r w:rsidRPr="00EE54BC">
        <w:t>Stuur mij een e-mail bij wijzigingen in mijn zaken</w:t>
      </w:r>
      <w:r>
        <w:t>” en bij “</w:t>
      </w:r>
      <w:r w:rsidRPr="00EE54BC">
        <w:t>Graag ontvang ik een ontvangstbevestiging per e-mail</w:t>
      </w:r>
      <w:r>
        <w:t xml:space="preserve">”. Alle correspondentie met betrekking tot uw aanvraag gaat via uw </w:t>
      </w:r>
      <w:hyperlink r:id="rId7" w:history="1">
        <w:r w:rsidRPr="005D45AD">
          <w:rPr>
            <w:rStyle w:val="Hyperlink"/>
          </w:rPr>
          <w:t>klantportaal</w:t>
        </w:r>
      </w:hyperlink>
      <w:r>
        <w:rPr>
          <w:rStyle w:val="Hyperlink"/>
        </w:rPr>
        <w:t>.</w:t>
      </w:r>
      <w:r>
        <w:t xml:space="preserve"> Hierbij kunt u denken aan de voortgang en het besluit op uw aanvraag.</w:t>
      </w:r>
    </w:p>
    <w:p w14:paraId="5B9A8CBF" w14:textId="77777777" w:rsidR="005D45AD" w:rsidRDefault="005D45AD"/>
    <w:p w14:paraId="36484FDA" w14:textId="3D0DC6C9" w:rsidR="004E493B" w:rsidRPr="004E493B" w:rsidRDefault="004E493B">
      <w:pPr>
        <w:rPr>
          <w:b/>
          <w:bCs/>
        </w:rPr>
      </w:pPr>
      <w:r w:rsidRPr="004E493B">
        <w:rPr>
          <w:b/>
          <w:bCs/>
        </w:rPr>
        <w:t>Doel van de subsidie</w:t>
      </w:r>
    </w:p>
    <w:p w14:paraId="55C47EDA" w14:textId="0B4B2F12" w:rsidR="007A2C78" w:rsidRPr="007A2C78" w:rsidRDefault="007A2C78" w:rsidP="007A2C78">
      <w:bookmarkStart w:id="0" w:name="_Hlk171073286"/>
      <w:r>
        <w:t>Wij verstrekken een subsidie met als doel e</w:t>
      </w:r>
      <w:r w:rsidRPr="007A2C78">
        <w:t>en vliegwiel te zijn voor het LEADER Flevoland 2023-2027 en de doelen zoals beschreven in de LOS met focus op de doelen sociale cohesie economische ontwikkeling en duurzame ontwikkeling van het platteland voor de kleine projecten.</w:t>
      </w:r>
    </w:p>
    <w:p w14:paraId="2DE36B41" w14:textId="3E3015E3" w:rsidR="004E493B" w:rsidRDefault="007A2C78">
      <w:r>
        <w:t>Het is belangrijk dat de activiteiten uit uw aanvraag hieraan bijdragen.</w:t>
      </w:r>
    </w:p>
    <w:bookmarkEnd w:id="0"/>
    <w:p w14:paraId="42C0742F" w14:textId="77777777" w:rsidR="004E493B" w:rsidRDefault="004E493B"/>
    <w:p w14:paraId="1B93DAF3" w14:textId="4D14E05F" w:rsidR="005D45AD" w:rsidRPr="005D45AD" w:rsidRDefault="005D45AD">
      <w:pPr>
        <w:rPr>
          <w:b/>
          <w:bCs/>
        </w:rPr>
      </w:pPr>
      <w:r w:rsidRPr="005D45AD">
        <w:rPr>
          <w:b/>
          <w:bCs/>
        </w:rPr>
        <w:t>Regeltjes</w:t>
      </w:r>
    </w:p>
    <w:p w14:paraId="2B42C86E" w14:textId="51F86A58" w:rsidR="00C53014" w:rsidRDefault="00C53014">
      <w:r>
        <w:t xml:space="preserve">U wilt graag een subsidie aanvragen op basis van de Nadere regels </w:t>
      </w:r>
      <w:r w:rsidRPr="004E493B">
        <w:t>“</w:t>
      </w:r>
      <w:r w:rsidR="007A2C78">
        <w:t>Kleine Leaderprojecten</w:t>
      </w:r>
      <w:r w:rsidRPr="004E493B">
        <w:t>”</w:t>
      </w:r>
      <w:r>
        <w:t>.</w:t>
      </w:r>
    </w:p>
    <w:p w14:paraId="2AE969DE" w14:textId="69FF2F51" w:rsidR="00C53014" w:rsidRDefault="00C53014">
      <w:r>
        <w:t>Voordat u een aanvraag indient is van belang dat u deze Nadere regels, maar ook onze Algemene Subsidieverordening Flevoland leest.</w:t>
      </w:r>
      <w:r w:rsidR="005D45AD">
        <w:t xml:space="preserve"> Hierin staan alle belangrijke voorwaarden en </w:t>
      </w:r>
      <w:r w:rsidR="00267471">
        <w:t>verplichtingen waar u aan moet voldoen om voor een subsidie in aanmerking te komen.</w:t>
      </w:r>
    </w:p>
    <w:p w14:paraId="2A6BC90F" w14:textId="77777777" w:rsidR="00C53014" w:rsidRDefault="00C53014"/>
    <w:p w14:paraId="2F3CB8B5" w14:textId="1A969805" w:rsidR="00C53014" w:rsidRPr="00C53014" w:rsidRDefault="00C53014">
      <w:pPr>
        <w:rPr>
          <w:b/>
          <w:bCs/>
        </w:rPr>
      </w:pPr>
      <w:r w:rsidRPr="00C53014">
        <w:rPr>
          <w:b/>
          <w:bCs/>
        </w:rPr>
        <w:t>Doelgroep</w:t>
      </w:r>
    </w:p>
    <w:p w14:paraId="66F4D1B9" w14:textId="74219613" w:rsidR="00C53014" w:rsidRDefault="00C53014">
      <w:r>
        <w:t>Niet iedereen kan op basis van de</w:t>
      </w:r>
      <w:r w:rsidR="00267471">
        <w:t>ze</w:t>
      </w:r>
      <w:r>
        <w:t xml:space="preserve"> Nadere regels een subsidie aanvragen. U </w:t>
      </w:r>
      <w:r w:rsidR="00267471">
        <w:t>vraagt deze subsidie aan als</w:t>
      </w:r>
      <w:r>
        <w:t>:</w:t>
      </w:r>
    </w:p>
    <w:p w14:paraId="65E4C9A1" w14:textId="77777777" w:rsidR="007A2C78" w:rsidRDefault="009C2C85" w:rsidP="007A2C78">
      <w:pPr>
        <w:rPr>
          <w:rFonts w:cstheme="minorBidi"/>
        </w:rPr>
      </w:pPr>
      <w:sdt>
        <w:sdtPr>
          <w:id w:val="163004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014">
            <w:rPr>
              <w:rFonts w:ascii="MS Gothic" w:eastAsia="MS Gothic" w:hAnsi="MS Gothic" w:hint="eastAsia"/>
            </w:rPr>
            <w:t>☐</w:t>
          </w:r>
        </w:sdtContent>
      </w:sdt>
      <w:r w:rsidR="00C53014">
        <w:t xml:space="preserve">   </w:t>
      </w:r>
      <w:r w:rsidR="007A2C78">
        <w:rPr>
          <w:rFonts w:cstheme="minorBidi"/>
        </w:rPr>
        <w:t>rechtspersonen zonder winstoogmerk, bijvoorbeeld stichtingen en verenigingen, of een</w:t>
      </w:r>
    </w:p>
    <w:p w14:paraId="319D5D71" w14:textId="07261719" w:rsidR="007A2C78" w:rsidRDefault="007A2C78" w:rsidP="007A2C78">
      <w:pPr>
        <w:rPr>
          <w:rFonts w:cstheme="minorBidi"/>
        </w:rPr>
      </w:pPr>
      <w:r>
        <w:rPr>
          <w:rFonts w:cstheme="minorBidi"/>
        </w:rPr>
        <w:t xml:space="preserve">       samenwerkingsverband hiervan. </w:t>
      </w:r>
    </w:p>
    <w:p w14:paraId="432716F7" w14:textId="47F58934" w:rsidR="00C53014" w:rsidRPr="00C03F40" w:rsidRDefault="009C2C85" w:rsidP="007A2C78">
      <w:pPr>
        <w:rPr>
          <w:color w:val="FF0000"/>
        </w:rPr>
      </w:pPr>
      <w:sdt>
        <w:sdtPr>
          <w:rPr>
            <w:color w:val="FF0000"/>
          </w:rPr>
          <w:id w:val="-168920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014" w:rsidRPr="00C03F4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C53014" w:rsidRPr="00C03F40">
        <w:rPr>
          <w:color w:val="FF0000"/>
        </w:rPr>
        <w:t xml:space="preserve">   </w:t>
      </w:r>
      <w:r w:rsidR="004E493B">
        <w:rPr>
          <w:color w:val="FF0000"/>
        </w:rPr>
        <w:t>Anders</w:t>
      </w:r>
    </w:p>
    <w:p w14:paraId="5B3C5E98" w14:textId="77777777" w:rsidR="00C53014" w:rsidRDefault="00C53014"/>
    <w:p w14:paraId="3C23FB51" w14:textId="0599269A" w:rsidR="00C03F40" w:rsidRPr="00C03F40" w:rsidRDefault="00C03F40">
      <w:pPr>
        <w:rPr>
          <w:b/>
          <w:bCs/>
        </w:rPr>
      </w:pPr>
      <w:r w:rsidRPr="00C03F40">
        <w:rPr>
          <w:b/>
          <w:bCs/>
        </w:rPr>
        <w:t>Voorwaarden</w:t>
      </w:r>
    </w:p>
    <w:p w14:paraId="16550906" w14:textId="2559E37F" w:rsidR="00C03F40" w:rsidRDefault="00267471">
      <w:r>
        <w:t>W</w:t>
      </w:r>
      <w:r w:rsidR="00C03F40">
        <w:t xml:space="preserve">ij </w:t>
      </w:r>
      <w:r>
        <w:t xml:space="preserve">stellen </w:t>
      </w:r>
      <w:r w:rsidR="00C03F40">
        <w:t>voorwaarden aan een aanvraag</w:t>
      </w:r>
      <w:r>
        <w:t>.</w:t>
      </w:r>
      <w:r w:rsidR="00C03F40">
        <w:t xml:space="preserve">  De onderstaande voorwaarden zijn van toepassing voor deze Nadere regels:</w:t>
      </w:r>
    </w:p>
    <w:p w14:paraId="7AB0EF76" w14:textId="77777777" w:rsidR="00C03F40" w:rsidRDefault="00C03F40"/>
    <w:p w14:paraId="7F1D3A03" w14:textId="2522BAA2" w:rsidR="004E493B" w:rsidRDefault="004E493B" w:rsidP="00C03F40">
      <w:r w:rsidRPr="004E493B">
        <w:t xml:space="preserve">Heeft </w:t>
      </w:r>
      <w:r w:rsidR="009441FB">
        <w:t>u een cofinancieringsverklaring ontvangen van uw gemeente</w:t>
      </w:r>
      <w:r w:rsidRPr="004E493B">
        <w:t>?</w:t>
      </w:r>
    </w:p>
    <w:p w14:paraId="2A54B64F" w14:textId="3B11576B" w:rsidR="00C03F40" w:rsidRPr="009441FB" w:rsidRDefault="009C2C85" w:rsidP="00C03F40">
      <w:pPr>
        <w:rPr>
          <w:color w:val="auto"/>
        </w:rPr>
      </w:pPr>
      <w:sdt>
        <w:sdtPr>
          <w:rPr>
            <w:color w:val="auto"/>
          </w:rPr>
          <w:id w:val="-176845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F40" w:rsidRPr="009441FB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C03F40" w:rsidRPr="009441FB">
        <w:rPr>
          <w:color w:val="auto"/>
        </w:rPr>
        <w:t xml:space="preserve">   </w:t>
      </w:r>
      <w:r w:rsidR="004E493B" w:rsidRPr="009441FB">
        <w:rPr>
          <w:color w:val="auto"/>
        </w:rPr>
        <w:t>Ja</w:t>
      </w:r>
    </w:p>
    <w:p w14:paraId="0EE2AC99" w14:textId="070A8439" w:rsidR="00C03F40" w:rsidRPr="009441FB" w:rsidRDefault="009C2C85" w:rsidP="00C03F40">
      <w:pPr>
        <w:rPr>
          <w:color w:val="FF0000"/>
        </w:rPr>
      </w:pPr>
      <w:sdt>
        <w:sdtPr>
          <w:rPr>
            <w:color w:val="FF0000"/>
          </w:rPr>
          <w:id w:val="-71033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F40" w:rsidRPr="009441FB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C03F40" w:rsidRPr="009441FB">
        <w:rPr>
          <w:color w:val="FF0000"/>
        </w:rPr>
        <w:t xml:space="preserve">   </w:t>
      </w:r>
      <w:r w:rsidR="004E493B" w:rsidRPr="009441FB">
        <w:rPr>
          <w:color w:val="FF0000"/>
        </w:rPr>
        <w:t>Nee</w:t>
      </w:r>
    </w:p>
    <w:p w14:paraId="59311700" w14:textId="77777777" w:rsidR="00C03F40" w:rsidRDefault="00C03F40"/>
    <w:p w14:paraId="546687AE" w14:textId="419F4013" w:rsidR="009441FB" w:rsidRDefault="009441FB" w:rsidP="00C03F40">
      <w:pPr>
        <w:rPr>
          <w:rFonts w:cstheme="minorBidi"/>
        </w:rPr>
      </w:pPr>
      <w:r>
        <w:rPr>
          <w:rFonts w:cstheme="minorBidi"/>
        </w:rPr>
        <w:t xml:space="preserve">Heeft u al subsidie ontvangen voor de </w:t>
      </w:r>
      <w:r w:rsidRPr="00C90AD9">
        <w:rPr>
          <w:rFonts w:cstheme="minorBidi"/>
        </w:rPr>
        <w:t xml:space="preserve">activiteit </w:t>
      </w:r>
      <w:r>
        <w:rPr>
          <w:rFonts w:cstheme="minorBidi"/>
        </w:rPr>
        <w:t>waar u nu subsidie voor aanvraagt?</w:t>
      </w:r>
    </w:p>
    <w:p w14:paraId="4C3EDBD4" w14:textId="2F366251" w:rsidR="00C03F40" w:rsidRDefault="009C2C85" w:rsidP="00C03F40">
      <w:pPr>
        <w:rPr>
          <w:color w:val="FF0000"/>
        </w:rPr>
      </w:pPr>
      <w:sdt>
        <w:sdtPr>
          <w:rPr>
            <w:color w:val="FF0000"/>
          </w:rPr>
          <w:id w:val="6318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F40" w:rsidRPr="00C03F4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C03F40" w:rsidRPr="00C03F40">
        <w:rPr>
          <w:color w:val="FF0000"/>
        </w:rPr>
        <w:t xml:space="preserve">   </w:t>
      </w:r>
      <w:r w:rsidR="004E493B">
        <w:rPr>
          <w:color w:val="FF0000"/>
        </w:rPr>
        <w:t>Ja</w:t>
      </w:r>
    </w:p>
    <w:p w14:paraId="4EAF7F26" w14:textId="26444A64" w:rsidR="004E493B" w:rsidRDefault="009C2C85" w:rsidP="004E493B">
      <w:sdt>
        <w:sdtPr>
          <w:id w:val="-166832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93B">
            <w:rPr>
              <w:rFonts w:ascii="MS Gothic" w:eastAsia="MS Gothic" w:hAnsi="MS Gothic" w:hint="eastAsia"/>
            </w:rPr>
            <w:t>☐</w:t>
          </w:r>
        </w:sdtContent>
      </w:sdt>
      <w:r w:rsidR="004E493B">
        <w:t xml:space="preserve">   Nee</w:t>
      </w:r>
    </w:p>
    <w:p w14:paraId="68B04B5C" w14:textId="77777777" w:rsidR="00C03F40" w:rsidRDefault="00C03F40">
      <w:pPr>
        <w:rPr>
          <w:b/>
          <w:bCs/>
        </w:rPr>
      </w:pPr>
    </w:p>
    <w:p w14:paraId="4F4DC7C8" w14:textId="77777777" w:rsidR="009441FB" w:rsidRDefault="009441FB" w:rsidP="00C03F40">
      <w:r>
        <w:t>Kunt u b</w:t>
      </w:r>
      <w:r w:rsidRPr="009441FB">
        <w:t xml:space="preserve">innen twee jaar na datum van de subsidieverlening de </w:t>
      </w:r>
      <w:r>
        <w:t>ac</w:t>
      </w:r>
      <w:r w:rsidRPr="009441FB">
        <w:t xml:space="preserve">tiviteit </w:t>
      </w:r>
      <w:r>
        <w:t>afronden?</w:t>
      </w:r>
    </w:p>
    <w:p w14:paraId="561E3272" w14:textId="64168734" w:rsidR="00C03F40" w:rsidRDefault="009C2C85" w:rsidP="00C03F40">
      <w:sdt>
        <w:sdtPr>
          <w:id w:val="156244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F40">
            <w:rPr>
              <w:rFonts w:ascii="MS Gothic" w:eastAsia="MS Gothic" w:hAnsi="MS Gothic" w:hint="eastAsia"/>
            </w:rPr>
            <w:t>☐</w:t>
          </w:r>
        </w:sdtContent>
      </w:sdt>
      <w:r w:rsidR="00C03F40">
        <w:t xml:space="preserve">   </w:t>
      </w:r>
      <w:r w:rsidR="004E493B">
        <w:t xml:space="preserve">Ja </w:t>
      </w:r>
    </w:p>
    <w:p w14:paraId="5F8231D4" w14:textId="42C20301" w:rsidR="00C03F40" w:rsidRPr="00C03F40" w:rsidRDefault="009C2C85" w:rsidP="00C03F40">
      <w:pPr>
        <w:rPr>
          <w:color w:val="FF0000"/>
        </w:rPr>
      </w:pPr>
      <w:sdt>
        <w:sdtPr>
          <w:rPr>
            <w:color w:val="FF0000"/>
          </w:rPr>
          <w:id w:val="59629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F40" w:rsidRPr="00C03F4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C03F40" w:rsidRPr="00C03F40">
        <w:rPr>
          <w:color w:val="FF0000"/>
        </w:rPr>
        <w:t xml:space="preserve">   </w:t>
      </w:r>
      <w:r w:rsidR="004E493B">
        <w:rPr>
          <w:color w:val="FF0000"/>
        </w:rPr>
        <w:t>Nee</w:t>
      </w:r>
    </w:p>
    <w:p w14:paraId="3EA08165" w14:textId="77777777" w:rsidR="00C03F40" w:rsidRDefault="00C03F40">
      <w:pPr>
        <w:rPr>
          <w:b/>
          <w:bCs/>
        </w:rPr>
      </w:pPr>
    </w:p>
    <w:p w14:paraId="4ADD1ACE" w14:textId="293B6DD3" w:rsidR="00C31C02" w:rsidRDefault="009441FB">
      <w:r>
        <w:t xml:space="preserve">Kunt u het </w:t>
      </w:r>
      <w:r w:rsidRPr="009441FB">
        <w:t>project – wanneer dit betrekking heeft op een fysieke investering -  ten minste vijf jaar na subsidievaststelling in stand te houden</w:t>
      </w:r>
      <w:r>
        <w:t>?</w:t>
      </w:r>
    </w:p>
    <w:p w14:paraId="3A729AF0" w14:textId="77777777" w:rsidR="009441FB" w:rsidRDefault="009C2C85" w:rsidP="009441FB">
      <w:sdt>
        <w:sdtPr>
          <w:id w:val="212781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1FB">
            <w:rPr>
              <w:rFonts w:ascii="MS Gothic" w:eastAsia="MS Gothic" w:hAnsi="MS Gothic" w:hint="eastAsia"/>
            </w:rPr>
            <w:t>☐</w:t>
          </w:r>
        </w:sdtContent>
      </w:sdt>
      <w:r w:rsidR="009441FB">
        <w:t xml:space="preserve">   Ja </w:t>
      </w:r>
    </w:p>
    <w:p w14:paraId="59AEACC6" w14:textId="77777777" w:rsidR="009441FB" w:rsidRPr="00C03F40" w:rsidRDefault="009C2C85" w:rsidP="009441FB">
      <w:pPr>
        <w:rPr>
          <w:color w:val="FF0000"/>
        </w:rPr>
      </w:pPr>
      <w:sdt>
        <w:sdtPr>
          <w:rPr>
            <w:color w:val="FF0000"/>
          </w:rPr>
          <w:id w:val="8748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1FB" w:rsidRPr="00C03F4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441FB" w:rsidRPr="00C03F40">
        <w:rPr>
          <w:color w:val="FF0000"/>
        </w:rPr>
        <w:t xml:space="preserve">   </w:t>
      </w:r>
      <w:r w:rsidR="009441FB">
        <w:rPr>
          <w:color w:val="FF0000"/>
        </w:rPr>
        <w:t>Nee</w:t>
      </w:r>
    </w:p>
    <w:p w14:paraId="22C38848" w14:textId="575547D5" w:rsidR="009441FB" w:rsidRPr="009441FB" w:rsidRDefault="009C2C85">
      <w:sdt>
        <w:sdtPr>
          <w:id w:val="-14891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1FB">
            <w:rPr>
              <w:rFonts w:ascii="MS Gothic" w:eastAsia="MS Gothic" w:hAnsi="MS Gothic" w:hint="eastAsia"/>
            </w:rPr>
            <w:t>☐</w:t>
          </w:r>
        </w:sdtContent>
      </w:sdt>
      <w:r w:rsidR="009441FB">
        <w:t xml:space="preserve">   Niet van toepassing</w:t>
      </w:r>
    </w:p>
    <w:p w14:paraId="0AA0A337" w14:textId="77777777" w:rsidR="009441FB" w:rsidRDefault="009441FB">
      <w:pPr>
        <w:rPr>
          <w:b/>
          <w:bCs/>
        </w:rPr>
      </w:pPr>
    </w:p>
    <w:p w14:paraId="0FA045B6" w14:textId="64EDC77C" w:rsidR="00DE424F" w:rsidRDefault="00DE424F">
      <w:pPr>
        <w:rPr>
          <w:b/>
          <w:bCs/>
        </w:rPr>
      </w:pPr>
      <w:r>
        <w:rPr>
          <w:b/>
          <w:bCs/>
        </w:rPr>
        <w:t>Hoogte van het aan te vragen bedrag</w:t>
      </w:r>
    </w:p>
    <w:p w14:paraId="002FB534" w14:textId="0E033491" w:rsidR="00DE424F" w:rsidRDefault="00DE424F">
      <w:r>
        <w:t>Op basis van deze nadere regels kunt u een</w:t>
      </w:r>
      <w:r w:rsidR="007A2C78">
        <w:t xml:space="preserve"> minimaal en</w:t>
      </w:r>
      <w:r>
        <w:t xml:space="preserve"> </w:t>
      </w:r>
      <w:r w:rsidR="007A2C78">
        <w:t xml:space="preserve">een </w:t>
      </w:r>
      <w:r w:rsidRPr="00C31C02">
        <w:t>maximaal</w:t>
      </w:r>
      <w:r>
        <w:t xml:space="preserve"> subsidiebedrag aanvragen.</w:t>
      </w:r>
    </w:p>
    <w:p w14:paraId="5CE16C14" w14:textId="2949D9D7" w:rsidR="00DE424F" w:rsidRDefault="00DE424F">
      <w:r>
        <w:t>In welke categorie valt het bedrag dat u wilt aanvragen?</w:t>
      </w:r>
    </w:p>
    <w:p w14:paraId="42E0E616" w14:textId="67CC36C1" w:rsidR="00DE424F" w:rsidRPr="007A2C78" w:rsidRDefault="009C2C85" w:rsidP="00DE424F">
      <w:pPr>
        <w:rPr>
          <w:color w:val="FF0000"/>
        </w:rPr>
      </w:pPr>
      <w:sdt>
        <w:sdtPr>
          <w:rPr>
            <w:color w:val="FF0000"/>
          </w:rPr>
          <w:id w:val="-48631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4F" w:rsidRPr="007A2C78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DE424F" w:rsidRPr="007A2C78">
        <w:rPr>
          <w:color w:val="FF0000"/>
        </w:rPr>
        <w:t xml:space="preserve">   &lt; € 5</w:t>
      </w:r>
      <w:r w:rsidR="00C31C02" w:rsidRPr="007A2C78">
        <w:rPr>
          <w:color w:val="FF0000"/>
        </w:rPr>
        <w:t>.</w:t>
      </w:r>
      <w:r w:rsidR="00DE424F" w:rsidRPr="007A2C78">
        <w:rPr>
          <w:color w:val="FF0000"/>
        </w:rPr>
        <w:t>00</w:t>
      </w:r>
      <w:r w:rsidR="00C31C02" w:rsidRPr="007A2C78">
        <w:rPr>
          <w:color w:val="FF0000"/>
        </w:rPr>
        <w:t>0</w:t>
      </w:r>
    </w:p>
    <w:p w14:paraId="276CAA0B" w14:textId="7B3C46B6" w:rsidR="00DE424F" w:rsidRDefault="009C2C85" w:rsidP="00DE424F">
      <w:sdt>
        <w:sdtPr>
          <w:id w:val="-19053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4F">
            <w:rPr>
              <w:rFonts w:ascii="MS Gothic" w:eastAsia="MS Gothic" w:hAnsi="MS Gothic" w:hint="eastAsia"/>
            </w:rPr>
            <w:t>☐</w:t>
          </w:r>
        </w:sdtContent>
      </w:sdt>
      <w:r w:rsidR="00DE424F">
        <w:t xml:space="preserve">   € 5</w:t>
      </w:r>
      <w:r w:rsidR="00C31C02">
        <w:t>.0</w:t>
      </w:r>
      <w:r w:rsidR="00DE424F">
        <w:t xml:space="preserve">00 tot en met € </w:t>
      </w:r>
      <w:r w:rsidR="007A2C78">
        <w:t>5</w:t>
      </w:r>
      <w:r w:rsidR="00DE424F">
        <w:t>0.000</w:t>
      </w:r>
    </w:p>
    <w:p w14:paraId="07B0387E" w14:textId="6E2B2A9A" w:rsidR="00DE424F" w:rsidRPr="00C03F40" w:rsidRDefault="009C2C85" w:rsidP="00DE424F">
      <w:pPr>
        <w:rPr>
          <w:color w:val="FF0000"/>
        </w:rPr>
      </w:pPr>
      <w:sdt>
        <w:sdtPr>
          <w:rPr>
            <w:color w:val="FF0000"/>
          </w:rPr>
          <w:id w:val="-17774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4F" w:rsidRPr="00C03F4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DE424F" w:rsidRPr="00C03F40">
        <w:rPr>
          <w:color w:val="FF0000"/>
        </w:rPr>
        <w:t xml:space="preserve">   </w:t>
      </w:r>
      <w:r w:rsidR="00DE424F">
        <w:rPr>
          <w:color w:val="FF0000"/>
        </w:rPr>
        <w:t xml:space="preserve">&gt; € </w:t>
      </w:r>
      <w:r w:rsidR="007A2C78">
        <w:rPr>
          <w:color w:val="FF0000"/>
        </w:rPr>
        <w:t>5</w:t>
      </w:r>
      <w:r w:rsidR="00DE424F">
        <w:rPr>
          <w:color w:val="FF0000"/>
        </w:rPr>
        <w:t>0.000</w:t>
      </w:r>
    </w:p>
    <w:p w14:paraId="052080D0" w14:textId="77777777" w:rsidR="00DE424F" w:rsidRPr="00DE424F" w:rsidRDefault="00DE424F"/>
    <w:p w14:paraId="2DDBB8B7" w14:textId="04CDDD52" w:rsidR="00300F03" w:rsidRPr="00300F03" w:rsidRDefault="00300F03">
      <w:pPr>
        <w:rPr>
          <w:b/>
          <w:bCs/>
        </w:rPr>
      </w:pPr>
      <w:r w:rsidRPr="00300F03">
        <w:rPr>
          <w:b/>
          <w:bCs/>
        </w:rPr>
        <w:t>Welke documenten heeft u nodig bij deze aanvraag?</w:t>
      </w:r>
    </w:p>
    <w:p w14:paraId="4D2F280B" w14:textId="45A84CEF" w:rsidR="00300F03" w:rsidRDefault="00C03F40">
      <w:r>
        <w:t>Wanneer u vo</w:t>
      </w:r>
      <w:r w:rsidR="00300F03">
        <w:t>or het eerst subsidie aan</w:t>
      </w:r>
      <w:r>
        <w:t>vraagt</w:t>
      </w:r>
      <w:r w:rsidR="00300F03">
        <w:t xml:space="preserve"> bij provincie Flevoland</w:t>
      </w:r>
      <w:r>
        <w:t>,</w:t>
      </w:r>
      <w:r w:rsidR="00300F03">
        <w:t xml:space="preserve"> verwachten wij in ieder geval de volgende gegevens:</w:t>
      </w:r>
    </w:p>
    <w:p w14:paraId="2BB9A791" w14:textId="250DBC71" w:rsidR="00300F03" w:rsidRDefault="009C2C85" w:rsidP="00300F03">
      <w:sdt>
        <w:sdtPr>
          <w:id w:val="5893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03">
            <w:rPr>
              <w:rFonts w:ascii="MS Gothic" w:eastAsia="MS Gothic" w:hAnsi="MS Gothic" w:hint="eastAsia"/>
            </w:rPr>
            <w:t>☐</w:t>
          </w:r>
        </w:sdtContent>
      </w:sdt>
      <w:r w:rsidR="00300F03">
        <w:t xml:space="preserve">   Kopie bankafschrift of bankpas waaruit het IBAN en de naam </w:t>
      </w:r>
      <w:r w:rsidR="00C53014">
        <w:t>v</w:t>
      </w:r>
      <w:r w:rsidR="00300F03">
        <w:t>an de rekeninghouder blijkt</w:t>
      </w:r>
    </w:p>
    <w:p w14:paraId="05E27A33" w14:textId="650912C1" w:rsidR="00300F03" w:rsidRDefault="009C2C85" w:rsidP="00300F03">
      <w:sdt>
        <w:sdtPr>
          <w:id w:val="-158344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03">
            <w:rPr>
              <w:rFonts w:ascii="MS Gothic" w:eastAsia="MS Gothic" w:hAnsi="MS Gothic" w:hint="eastAsia"/>
            </w:rPr>
            <w:t>☐</w:t>
          </w:r>
        </w:sdtContent>
      </w:sdt>
      <w:r w:rsidR="00300F03">
        <w:t xml:space="preserve">   Statuten (bij organisaties)</w:t>
      </w:r>
    </w:p>
    <w:p w14:paraId="67DD20F4" w14:textId="0E17E492" w:rsidR="00300F03" w:rsidRDefault="009C2C85" w:rsidP="00300F03">
      <w:sdt>
        <w:sdtPr>
          <w:id w:val="154641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03">
            <w:rPr>
              <w:rFonts w:ascii="MS Gothic" w:eastAsia="MS Gothic" w:hAnsi="MS Gothic" w:hint="eastAsia"/>
            </w:rPr>
            <w:t>☐</w:t>
          </w:r>
        </w:sdtContent>
      </w:sdt>
      <w:r w:rsidR="00300F03">
        <w:t xml:space="preserve">   Recente jaarrekening (bij organisaties)</w:t>
      </w:r>
    </w:p>
    <w:p w14:paraId="58F042BA" w14:textId="6B924FAC" w:rsidR="00530AFF" w:rsidRDefault="009C2C85" w:rsidP="00300F03">
      <w:sdt>
        <w:sdtPr>
          <w:id w:val="180512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 xml:space="preserve">   Een verklaring van de belastingdienst (als u de btw niet kunt verrekenen als organisatie)</w:t>
      </w:r>
    </w:p>
    <w:p w14:paraId="2412F223" w14:textId="77777777" w:rsidR="00300F03" w:rsidRDefault="00300F03" w:rsidP="00300F03"/>
    <w:p w14:paraId="11B38BAE" w14:textId="2EB0DCA7" w:rsidR="00300F03" w:rsidRDefault="00300F03" w:rsidP="00300F03">
      <w:r>
        <w:t>Daarnaast verwachten wij</w:t>
      </w:r>
      <w:r w:rsidR="00DE424F">
        <w:t xml:space="preserve"> </w:t>
      </w:r>
      <w:r>
        <w:t>de volgende gegevens:</w:t>
      </w:r>
    </w:p>
    <w:p w14:paraId="1B53DF0D" w14:textId="6DF8A837" w:rsidR="00FF149A" w:rsidRDefault="009C2C85" w:rsidP="00FF149A">
      <w:sdt>
        <w:sdtPr>
          <w:id w:val="-128973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49A">
            <w:rPr>
              <w:rFonts w:ascii="MS Gothic" w:eastAsia="MS Gothic" w:hAnsi="MS Gothic" w:hint="eastAsia"/>
            </w:rPr>
            <w:t>☐</w:t>
          </w:r>
        </w:sdtContent>
      </w:sdt>
      <w:r w:rsidR="00FF149A">
        <w:t xml:space="preserve">   Een cofinancieringsverklaring van uw betreffende gemeente.</w:t>
      </w:r>
    </w:p>
    <w:p w14:paraId="730D8C11" w14:textId="1E653441" w:rsidR="00C31C02" w:rsidRDefault="009C2C85" w:rsidP="00300F03">
      <w:sdt>
        <w:sdtPr>
          <w:id w:val="-199941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03">
            <w:rPr>
              <w:rFonts w:ascii="MS Gothic" w:eastAsia="MS Gothic" w:hAnsi="MS Gothic" w:hint="eastAsia"/>
            </w:rPr>
            <w:t>☐</w:t>
          </w:r>
        </w:sdtContent>
      </w:sdt>
      <w:r w:rsidR="00300F03">
        <w:t xml:space="preserve">   Inhoudelijk plan</w:t>
      </w:r>
      <w:r w:rsidR="00C31C02">
        <w:t xml:space="preserve"> met daarin beschreven</w:t>
      </w:r>
      <w:r w:rsidR="007A3E4D">
        <w:t>:</w:t>
      </w:r>
    </w:p>
    <w:p w14:paraId="736B4509" w14:textId="5EA3DB35" w:rsidR="007A3E4D" w:rsidRDefault="00E776B8" w:rsidP="00E776B8">
      <w:pPr>
        <w:pStyle w:val="Lijstalinea"/>
        <w:numPr>
          <w:ilvl w:val="0"/>
          <w:numId w:val="5"/>
        </w:numPr>
      </w:pPr>
      <w:r>
        <w:t>waar de activiteiten worden uitgevoerd;</w:t>
      </w:r>
    </w:p>
    <w:p w14:paraId="6143DEA6" w14:textId="66694EEE" w:rsidR="00E776B8" w:rsidRDefault="00E776B8" w:rsidP="00E776B8">
      <w:pPr>
        <w:pStyle w:val="Lijstalinea"/>
        <w:numPr>
          <w:ilvl w:val="0"/>
          <w:numId w:val="5"/>
        </w:numPr>
        <w:rPr>
          <w:rFonts w:eastAsiaTheme="minorHAnsi" w:cstheme="minorBidi"/>
          <w:color w:val="000000"/>
        </w:rPr>
      </w:pPr>
      <w:r w:rsidRPr="00E776B8">
        <w:rPr>
          <w:rFonts w:eastAsiaTheme="minorHAnsi" w:cstheme="minorBidi"/>
          <w:color w:val="000000"/>
        </w:rPr>
        <w:t>wat het doel is dat u met de activiteit(en) beoogd</w:t>
      </w:r>
      <w:r>
        <w:rPr>
          <w:rFonts w:eastAsiaTheme="minorHAnsi" w:cstheme="minorBidi"/>
          <w:color w:val="000000"/>
        </w:rPr>
        <w:t>;</w:t>
      </w:r>
    </w:p>
    <w:p w14:paraId="0A3C8A9C" w14:textId="3A5005A6" w:rsidR="00E776B8" w:rsidRDefault="00E776B8" w:rsidP="00E776B8">
      <w:pPr>
        <w:pStyle w:val="Lijstalinea"/>
        <w:numPr>
          <w:ilvl w:val="0"/>
          <w:numId w:val="5"/>
        </w:numPr>
        <w:rPr>
          <w:rFonts w:eastAsiaTheme="minorHAnsi" w:cstheme="minorBidi"/>
          <w:color w:val="000000"/>
        </w:rPr>
      </w:pPr>
      <w:r w:rsidRPr="00E776B8">
        <w:rPr>
          <w:rFonts w:eastAsiaTheme="minorHAnsi" w:cstheme="minorBidi"/>
          <w:color w:val="000000"/>
        </w:rPr>
        <w:t>wat de relatie van de activiteit(en) is met de beleidsdoelstellingen van de provincie</w:t>
      </w:r>
      <w:r>
        <w:rPr>
          <w:rFonts w:eastAsiaTheme="minorHAnsi" w:cstheme="minorBidi"/>
          <w:color w:val="000000"/>
        </w:rPr>
        <w:t>;</w:t>
      </w:r>
    </w:p>
    <w:p w14:paraId="2957F712" w14:textId="488EB6F7" w:rsidR="00E776B8" w:rsidRPr="00E776B8" w:rsidRDefault="00E776B8" w:rsidP="00E776B8">
      <w:pPr>
        <w:pStyle w:val="Lijstalinea"/>
        <w:numPr>
          <w:ilvl w:val="0"/>
          <w:numId w:val="5"/>
        </w:numPr>
        <w:rPr>
          <w:rFonts w:eastAsiaTheme="minorHAnsi" w:cstheme="minorBidi"/>
          <w:color w:val="000000"/>
        </w:rPr>
      </w:pPr>
      <w:r w:rsidRPr="00E776B8">
        <w:rPr>
          <w:rFonts w:eastAsiaTheme="minorHAnsi" w:cstheme="minorBidi"/>
          <w:color w:val="000000"/>
        </w:rPr>
        <w:t>welke resultaten worden verwacht</w:t>
      </w:r>
      <w:r>
        <w:rPr>
          <w:rFonts w:eastAsiaTheme="minorHAnsi" w:cstheme="minorBidi"/>
          <w:color w:val="000000"/>
        </w:rPr>
        <w:t>;</w:t>
      </w:r>
    </w:p>
    <w:p w14:paraId="5C04F7AB" w14:textId="50077BA3" w:rsidR="00E776B8" w:rsidRDefault="00E776B8" w:rsidP="00E776B8">
      <w:pPr>
        <w:pStyle w:val="Lijstalinea"/>
        <w:numPr>
          <w:ilvl w:val="0"/>
          <w:numId w:val="5"/>
        </w:numPr>
        <w:spacing w:line="276" w:lineRule="auto"/>
        <w:contextualSpacing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een planning waaruit blijkt dat de uitvoering binnen 2 jaar plaatsvindt;</w:t>
      </w:r>
    </w:p>
    <w:p w14:paraId="6E66B38E" w14:textId="1F9065A1" w:rsidR="00E776B8" w:rsidRPr="00E776B8" w:rsidRDefault="00E776B8" w:rsidP="00E776B8">
      <w:pPr>
        <w:pStyle w:val="Lijstalinea"/>
        <w:numPr>
          <w:ilvl w:val="0"/>
          <w:numId w:val="5"/>
        </w:numPr>
      </w:pPr>
      <w:r w:rsidRPr="00E776B8">
        <w:t>Alle informatie die nodig is om te kunnen beoordelen of het project voldoet aan de beoordelingscriteria die zijn benoemd in artikel 13 van deze nadere regels</w:t>
      </w:r>
      <w:r>
        <w:t>;</w:t>
      </w:r>
    </w:p>
    <w:p w14:paraId="50D02414" w14:textId="23B56107" w:rsidR="00E776B8" w:rsidRDefault="00E776B8" w:rsidP="00E776B8">
      <w:pPr>
        <w:pStyle w:val="Lijstalinea"/>
        <w:numPr>
          <w:ilvl w:val="0"/>
          <w:numId w:val="5"/>
        </w:numPr>
      </w:pPr>
      <w:r>
        <w:rPr>
          <w:rFonts w:eastAsiaTheme="minorHAnsi" w:cstheme="minorBidi"/>
          <w:lang w:eastAsia="en-US"/>
        </w:rPr>
        <w:t>Een beschrijving van de uitgevoerde staatssteuntoets en de uitkomst hiervan.</w:t>
      </w:r>
    </w:p>
    <w:p w14:paraId="640F6691" w14:textId="77777777" w:rsidR="00E776B8" w:rsidRDefault="009C2C85" w:rsidP="00300F03">
      <w:sdt>
        <w:sdtPr>
          <w:id w:val="-51114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03">
            <w:rPr>
              <w:rFonts w:ascii="MS Gothic" w:eastAsia="MS Gothic" w:hAnsi="MS Gothic" w:hint="eastAsia"/>
            </w:rPr>
            <w:t>☐</w:t>
          </w:r>
        </w:sdtContent>
      </w:sdt>
      <w:r w:rsidR="00300F03">
        <w:t xml:space="preserve">   </w:t>
      </w:r>
      <w:r w:rsidR="00E776B8">
        <w:t>E</w:t>
      </w:r>
      <w:r w:rsidR="00E776B8" w:rsidRPr="00E776B8">
        <w:t>en begroting van opbrengsten en kosten met betrekking tot de activiteiten waar de subsidie</w:t>
      </w:r>
    </w:p>
    <w:p w14:paraId="4D72F8A7" w14:textId="77777777" w:rsidR="00E776B8" w:rsidRDefault="00E776B8" w:rsidP="00E776B8">
      <w:r>
        <w:t xml:space="preserve">      </w:t>
      </w:r>
      <w:r w:rsidRPr="00E776B8">
        <w:t xml:space="preserve"> voor wordt gevraagd. De begroting bevat een opgave van bij andere bestuursorganen of private</w:t>
      </w:r>
    </w:p>
    <w:p w14:paraId="533AD613" w14:textId="77777777" w:rsidR="00E776B8" w:rsidRDefault="00E776B8" w:rsidP="00E776B8">
      <w:r>
        <w:t xml:space="preserve">      </w:t>
      </w:r>
      <w:r w:rsidRPr="00E776B8">
        <w:t xml:space="preserve"> organisaties of personen aangevraagde subsidies of vergoedingen ten behoeve van dezelfde</w:t>
      </w:r>
    </w:p>
    <w:p w14:paraId="15FD8AB0" w14:textId="24C0F15A" w:rsidR="00E776B8" w:rsidRDefault="00E776B8" w:rsidP="00E776B8">
      <w:r>
        <w:t xml:space="preserve">      </w:t>
      </w:r>
      <w:r w:rsidRPr="00E776B8">
        <w:t xml:space="preserve"> activiteiten, onder vermelding van de stand van zaken daarvan</w:t>
      </w:r>
      <w:r w:rsidR="00C53014">
        <w:t xml:space="preserve"> (als uw project over de</w:t>
      </w:r>
    </w:p>
    <w:p w14:paraId="427DED94" w14:textId="18F7D8BF" w:rsidR="00300F03" w:rsidRDefault="00E776B8" w:rsidP="00E776B8">
      <w:r>
        <w:t xml:space="preserve">       </w:t>
      </w:r>
      <w:r w:rsidR="00C53014">
        <w:t>jaargrens loopt, verdeeld u de begroting over de jaren)</w:t>
      </w:r>
      <w:r>
        <w:t>.</w:t>
      </w:r>
    </w:p>
    <w:p w14:paraId="39A416A4" w14:textId="77777777" w:rsidR="00FF149A" w:rsidRDefault="009C2C85" w:rsidP="00FF149A">
      <w:pPr>
        <w:spacing w:line="240" w:lineRule="atLeast"/>
        <w:contextualSpacing/>
        <w:rPr>
          <w:rFonts w:cstheme="minorBidi"/>
        </w:rPr>
      </w:pPr>
      <w:sdt>
        <w:sdtPr>
          <w:id w:val="-116153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6B8">
            <w:rPr>
              <w:rFonts w:ascii="MS Gothic" w:eastAsia="MS Gothic" w:hAnsi="MS Gothic" w:hint="eastAsia"/>
            </w:rPr>
            <w:t>☐</w:t>
          </w:r>
        </w:sdtContent>
      </w:sdt>
      <w:r w:rsidR="00E776B8" w:rsidRPr="00E776B8">
        <w:rPr>
          <w:rFonts w:cstheme="minorBidi"/>
        </w:rPr>
        <w:t xml:space="preserve"> </w:t>
      </w:r>
      <w:r w:rsidR="00E776B8">
        <w:rPr>
          <w:rFonts w:cstheme="minorBidi"/>
        </w:rPr>
        <w:t xml:space="preserve">  </w:t>
      </w:r>
      <w:r w:rsidR="00FF149A">
        <w:rPr>
          <w:rFonts w:cstheme="minorBidi"/>
        </w:rPr>
        <w:t xml:space="preserve">een de-minimisverklaring </w:t>
      </w:r>
      <w:r w:rsidR="00FF149A" w:rsidRPr="00FF149A">
        <w:rPr>
          <w:rFonts w:cstheme="minorBidi"/>
        </w:rPr>
        <w:t>volgens het model dat in het subsidieloket beschikbaar is gesteld</w:t>
      </w:r>
      <w:r w:rsidR="00FF149A">
        <w:rPr>
          <w:rFonts w:cstheme="minorBidi"/>
        </w:rPr>
        <w:t>,</w:t>
      </w:r>
    </w:p>
    <w:p w14:paraId="67ADC3F7" w14:textId="77777777" w:rsidR="00FF149A" w:rsidRDefault="00FF149A" w:rsidP="00FF149A">
      <w:pPr>
        <w:spacing w:line="240" w:lineRule="atLeast"/>
        <w:contextualSpacing/>
        <w:rPr>
          <w:rFonts w:cstheme="minorBidi"/>
        </w:rPr>
      </w:pPr>
      <w:r>
        <w:rPr>
          <w:rFonts w:cstheme="minorBidi"/>
        </w:rPr>
        <w:t xml:space="preserve">      </w:t>
      </w:r>
      <w:r w:rsidRPr="00FF149A">
        <w:rPr>
          <w:rFonts w:cstheme="minorBidi"/>
        </w:rPr>
        <w:t xml:space="preserve"> </w:t>
      </w:r>
      <w:r>
        <w:rPr>
          <w:rFonts w:cstheme="minorBidi"/>
        </w:rPr>
        <w:t xml:space="preserve">indien </w:t>
      </w:r>
      <w:r w:rsidR="00E776B8" w:rsidRPr="00E776B8">
        <w:rPr>
          <w:rFonts w:cstheme="minorBidi"/>
        </w:rPr>
        <w:t xml:space="preserve">sprake </w:t>
      </w:r>
      <w:r>
        <w:rPr>
          <w:rFonts w:cstheme="minorBidi"/>
        </w:rPr>
        <w:t xml:space="preserve">is </w:t>
      </w:r>
      <w:r w:rsidR="00E776B8" w:rsidRPr="00E776B8">
        <w:rPr>
          <w:rFonts w:cstheme="minorBidi"/>
        </w:rPr>
        <w:t>van steun die verenigbaar is met de interne markt</w:t>
      </w:r>
      <w:r>
        <w:rPr>
          <w:rFonts w:cstheme="minorBidi"/>
        </w:rPr>
        <w:t xml:space="preserve"> </w:t>
      </w:r>
      <w:r w:rsidR="00E776B8" w:rsidRPr="00E776B8">
        <w:rPr>
          <w:rFonts w:cstheme="minorBidi"/>
        </w:rPr>
        <w:t xml:space="preserve">door toepassing van de </w:t>
      </w:r>
    </w:p>
    <w:p w14:paraId="21A3D5F6" w14:textId="6D52D68C" w:rsidR="00E776B8" w:rsidRPr="00E776B8" w:rsidRDefault="00FF149A" w:rsidP="00FF149A">
      <w:pPr>
        <w:spacing w:line="240" w:lineRule="atLeast"/>
        <w:contextualSpacing/>
        <w:rPr>
          <w:rFonts w:cstheme="minorBidi"/>
        </w:rPr>
      </w:pPr>
      <w:r>
        <w:rPr>
          <w:rFonts w:cstheme="minorBidi"/>
        </w:rPr>
        <w:t xml:space="preserve">       </w:t>
      </w:r>
      <w:r w:rsidR="00E776B8" w:rsidRPr="00E776B8">
        <w:rPr>
          <w:rFonts w:cstheme="minorBidi"/>
        </w:rPr>
        <w:t>de-minimisverordening.</w:t>
      </w:r>
    </w:p>
    <w:p w14:paraId="2EC67151" w14:textId="415E6C7A" w:rsidR="00267471" w:rsidRDefault="009C2C85" w:rsidP="00300F03">
      <w:sdt>
        <w:sdtPr>
          <w:id w:val="154663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4D">
            <w:rPr>
              <w:rFonts w:ascii="MS Gothic" w:eastAsia="MS Gothic" w:hAnsi="MS Gothic" w:hint="eastAsia"/>
            </w:rPr>
            <w:t>☐</w:t>
          </w:r>
        </w:sdtContent>
      </w:sdt>
      <w:r w:rsidR="00267471">
        <w:t xml:space="preserve">   Machtigingsformulier (als u gebruik maakt van een tussenpersoon)</w:t>
      </w:r>
    </w:p>
    <w:p w14:paraId="6EDB2EAE" w14:textId="5B046812" w:rsidR="00DE424F" w:rsidRDefault="009C2C85" w:rsidP="00300F03">
      <w:sdt>
        <w:sdtPr>
          <w:id w:val="-88849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Deze hulpwijzer volledig ingevuld</w:t>
      </w:r>
    </w:p>
    <w:p w14:paraId="187C39DF" w14:textId="77777777" w:rsidR="00300F03" w:rsidRDefault="00300F03" w:rsidP="00300F03"/>
    <w:p w14:paraId="2C514252" w14:textId="77777777" w:rsidR="00300F03" w:rsidRDefault="00300F03" w:rsidP="00300F03"/>
    <w:sectPr w:rsidR="0030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ExtraBold"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524F"/>
    <w:multiLevelType w:val="hybridMultilevel"/>
    <w:tmpl w:val="C302AF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4DE5"/>
    <w:multiLevelType w:val="hybridMultilevel"/>
    <w:tmpl w:val="1C567EB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43F"/>
    <w:multiLevelType w:val="hybridMultilevel"/>
    <w:tmpl w:val="B004054C"/>
    <w:lvl w:ilvl="0" w:tplc="081422A6">
      <w:numFmt w:val="bullet"/>
      <w:lvlText w:val="-"/>
      <w:lvlJc w:val="left"/>
      <w:pPr>
        <w:ind w:left="720" w:hanging="360"/>
      </w:pPr>
      <w:rPr>
        <w:rFonts w:ascii="Fira Sans" w:eastAsiaTheme="minorHAnsi" w:hAnsi="Fir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0BF"/>
    <w:multiLevelType w:val="hybridMultilevel"/>
    <w:tmpl w:val="6F9E6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36989"/>
    <w:multiLevelType w:val="hybridMultilevel"/>
    <w:tmpl w:val="B20CECD6"/>
    <w:lvl w:ilvl="0" w:tplc="881C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7BC5"/>
    <w:multiLevelType w:val="hybridMultilevel"/>
    <w:tmpl w:val="9118DC0E"/>
    <w:lvl w:ilvl="0" w:tplc="0640010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55" w:hanging="360"/>
      </w:pPr>
    </w:lvl>
    <w:lvl w:ilvl="2" w:tplc="0413001B" w:tentative="1">
      <w:start w:val="1"/>
      <w:numFmt w:val="lowerRoman"/>
      <w:lvlText w:val="%3."/>
      <w:lvlJc w:val="right"/>
      <w:pPr>
        <w:ind w:left="2175" w:hanging="180"/>
      </w:pPr>
    </w:lvl>
    <w:lvl w:ilvl="3" w:tplc="0413000F" w:tentative="1">
      <w:start w:val="1"/>
      <w:numFmt w:val="decimal"/>
      <w:lvlText w:val="%4."/>
      <w:lvlJc w:val="left"/>
      <w:pPr>
        <w:ind w:left="2895" w:hanging="360"/>
      </w:pPr>
    </w:lvl>
    <w:lvl w:ilvl="4" w:tplc="04130019" w:tentative="1">
      <w:start w:val="1"/>
      <w:numFmt w:val="lowerLetter"/>
      <w:lvlText w:val="%5."/>
      <w:lvlJc w:val="left"/>
      <w:pPr>
        <w:ind w:left="3615" w:hanging="360"/>
      </w:pPr>
    </w:lvl>
    <w:lvl w:ilvl="5" w:tplc="0413001B" w:tentative="1">
      <w:start w:val="1"/>
      <w:numFmt w:val="lowerRoman"/>
      <w:lvlText w:val="%6."/>
      <w:lvlJc w:val="right"/>
      <w:pPr>
        <w:ind w:left="4335" w:hanging="180"/>
      </w:pPr>
    </w:lvl>
    <w:lvl w:ilvl="6" w:tplc="0413000F" w:tentative="1">
      <w:start w:val="1"/>
      <w:numFmt w:val="decimal"/>
      <w:lvlText w:val="%7."/>
      <w:lvlJc w:val="left"/>
      <w:pPr>
        <w:ind w:left="5055" w:hanging="360"/>
      </w:pPr>
    </w:lvl>
    <w:lvl w:ilvl="7" w:tplc="04130019" w:tentative="1">
      <w:start w:val="1"/>
      <w:numFmt w:val="lowerLetter"/>
      <w:lvlText w:val="%8."/>
      <w:lvlJc w:val="left"/>
      <w:pPr>
        <w:ind w:left="5775" w:hanging="360"/>
      </w:pPr>
    </w:lvl>
    <w:lvl w:ilvl="8" w:tplc="0413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B6A76C8"/>
    <w:multiLevelType w:val="hybridMultilevel"/>
    <w:tmpl w:val="27D225B4"/>
    <w:lvl w:ilvl="0" w:tplc="E8B647DC">
      <w:start w:val="1"/>
      <w:numFmt w:val="low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3722">
    <w:abstractNumId w:val="2"/>
  </w:num>
  <w:num w:numId="2" w16cid:durableId="1377973233">
    <w:abstractNumId w:val="3"/>
  </w:num>
  <w:num w:numId="3" w16cid:durableId="776752713">
    <w:abstractNumId w:val="5"/>
  </w:num>
  <w:num w:numId="4" w16cid:durableId="2086485386">
    <w:abstractNumId w:val="6"/>
  </w:num>
  <w:num w:numId="5" w16cid:durableId="28073385">
    <w:abstractNumId w:val="0"/>
  </w:num>
  <w:num w:numId="6" w16cid:durableId="976953133">
    <w:abstractNumId w:val="1"/>
  </w:num>
  <w:num w:numId="7" w16cid:durableId="131795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03"/>
    <w:rsid w:val="00030747"/>
    <w:rsid w:val="00084824"/>
    <w:rsid w:val="000B3B5E"/>
    <w:rsid w:val="001B0DC5"/>
    <w:rsid w:val="00216D23"/>
    <w:rsid w:val="002220DD"/>
    <w:rsid w:val="0022452F"/>
    <w:rsid w:val="002249B5"/>
    <w:rsid w:val="00235479"/>
    <w:rsid w:val="00267471"/>
    <w:rsid w:val="00300F03"/>
    <w:rsid w:val="004326E2"/>
    <w:rsid w:val="004E493B"/>
    <w:rsid w:val="00530AFF"/>
    <w:rsid w:val="005D45AD"/>
    <w:rsid w:val="005F66BD"/>
    <w:rsid w:val="00625362"/>
    <w:rsid w:val="00631B2E"/>
    <w:rsid w:val="00647970"/>
    <w:rsid w:val="00706BA9"/>
    <w:rsid w:val="007A2C78"/>
    <w:rsid w:val="007A3E4D"/>
    <w:rsid w:val="009441FB"/>
    <w:rsid w:val="009C2C85"/>
    <w:rsid w:val="00AF211F"/>
    <w:rsid w:val="00B210A9"/>
    <w:rsid w:val="00BF29FE"/>
    <w:rsid w:val="00C03F40"/>
    <w:rsid w:val="00C31C02"/>
    <w:rsid w:val="00C53014"/>
    <w:rsid w:val="00CB665F"/>
    <w:rsid w:val="00D24016"/>
    <w:rsid w:val="00DB1F31"/>
    <w:rsid w:val="00DB70E3"/>
    <w:rsid w:val="00DD04BF"/>
    <w:rsid w:val="00DE424F"/>
    <w:rsid w:val="00E776B8"/>
    <w:rsid w:val="00ED013C"/>
    <w:rsid w:val="00EE4017"/>
    <w:rsid w:val="00EE54BC"/>
    <w:rsid w:val="00F0758A"/>
    <w:rsid w:val="00F359F1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9E0A"/>
  <w15:chartTrackingRefBased/>
  <w15:docId w15:val="{EBB67560-D052-4DE1-B27F-0CF25182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ira Sans" w:eastAsiaTheme="minorHAnsi" w:hAnsi="Fira Sans" w:cs="Times New Roman"/>
        <w:color w:val="000000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0DC5"/>
    <w:pPr>
      <w:spacing w:after="0" w:line="240" w:lineRule="exact"/>
    </w:pPr>
  </w:style>
  <w:style w:type="paragraph" w:styleId="Kop1">
    <w:name w:val="heading 1"/>
    <w:basedOn w:val="Geenafstand"/>
    <w:next w:val="Geenafstand"/>
    <w:link w:val="Kop1Char"/>
    <w:uiPriority w:val="1"/>
    <w:qFormat/>
    <w:rsid w:val="00CB665F"/>
    <w:pPr>
      <w:keepNext/>
      <w:keepLines/>
      <w:spacing w:before="480"/>
      <w:outlineLvl w:val="0"/>
    </w:pPr>
    <w:rPr>
      <w:rFonts w:ascii="Fira Sans ExtraBold" w:eastAsiaTheme="majorEastAsia" w:hAnsi="Fira Sans ExtraBold" w:cstheme="majorBidi"/>
      <w:b/>
      <w:bCs/>
      <w:color w:val="0046AD"/>
      <w:sz w:val="48"/>
      <w:szCs w:val="28"/>
    </w:rPr>
  </w:style>
  <w:style w:type="paragraph" w:styleId="Kop2">
    <w:name w:val="heading 2"/>
    <w:next w:val="Standaard"/>
    <w:link w:val="Kop2Char"/>
    <w:uiPriority w:val="1"/>
    <w:unhideWhenUsed/>
    <w:qFormat/>
    <w:rsid w:val="00CB665F"/>
    <w:pPr>
      <w:keepNext/>
      <w:keepLines/>
      <w:spacing w:before="200"/>
      <w:outlineLvl w:val="1"/>
    </w:pPr>
    <w:rPr>
      <w:rFonts w:ascii="Fira Sans SemiBold" w:eastAsiaTheme="majorEastAsia" w:hAnsi="Fira Sans SemiBold" w:cstheme="majorBidi"/>
      <w:b/>
      <w:bCs/>
      <w:color w:val="0046AD"/>
      <w:sz w:val="40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CB665F"/>
    <w:pPr>
      <w:keepNext/>
      <w:keepLines/>
      <w:spacing w:before="40"/>
      <w:outlineLvl w:val="2"/>
    </w:pPr>
    <w:rPr>
      <w:rFonts w:ascii="Fira Sans Medium" w:eastAsiaTheme="majorEastAsia" w:hAnsi="Fira Sans Medium" w:cstheme="majorBidi"/>
      <w:b/>
      <w:color w:val="0046AD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B665F"/>
    <w:pPr>
      <w:keepNext/>
      <w:keepLines/>
      <w:spacing w:before="40"/>
      <w:outlineLvl w:val="3"/>
    </w:pPr>
    <w:rPr>
      <w:rFonts w:ascii="Fira Sans SemiBold" w:eastAsiaTheme="majorEastAsia" w:hAnsi="Fira Sans SemiBold" w:cstheme="majorBidi"/>
      <w:b/>
      <w:iCs/>
      <w:color w:val="0046AD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0F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0F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0F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0F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0F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D013C"/>
    <w:pPr>
      <w:spacing w:after="0" w:line="240" w:lineRule="atLeast"/>
    </w:pPr>
    <w:rPr>
      <w:rFonts w:eastAsia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</w:tblCellMar>
    </w:tblPr>
  </w:style>
  <w:style w:type="paragraph" w:styleId="Lijstalinea">
    <w:name w:val="List Paragraph"/>
    <w:basedOn w:val="Standaard"/>
    <w:uiPriority w:val="34"/>
    <w:qFormat/>
    <w:rsid w:val="002220DD"/>
    <w:pPr>
      <w:spacing w:line="240" w:lineRule="atLeast"/>
      <w:ind w:left="720"/>
    </w:pPr>
    <w:rPr>
      <w:rFonts w:eastAsia="Times New Roman"/>
      <w:color w:val="auto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CB665F"/>
    <w:rPr>
      <w:rFonts w:ascii="Fira Sans ExtraBold" w:eastAsiaTheme="majorEastAsia" w:hAnsi="Fira Sans ExtraBold" w:cstheme="majorBidi"/>
      <w:b/>
      <w:bCs/>
      <w:color w:val="0046AD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CB665F"/>
    <w:rPr>
      <w:rFonts w:ascii="Fira Sans SemiBold" w:eastAsiaTheme="majorEastAsia" w:hAnsi="Fira Sans SemiBold" w:cstheme="majorBidi"/>
      <w:b/>
      <w:bCs/>
      <w:color w:val="0046AD"/>
      <w:sz w:val="40"/>
      <w:szCs w:val="26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F66BD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66BD"/>
    <w:rPr>
      <w:rFonts w:eastAsiaTheme="majorEastAsia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5F66BD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66BD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Geenafstand">
    <w:name w:val="No Spacing"/>
    <w:uiPriority w:val="1"/>
    <w:qFormat/>
    <w:rsid w:val="00CB665F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B665F"/>
    <w:rPr>
      <w:rFonts w:ascii="Fira Sans Medium" w:eastAsiaTheme="majorEastAsia" w:hAnsi="Fira Sans Medium" w:cstheme="majorBidi"/>
      <w:b/>
      <w:color w:val="0046AD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B665F"/>
    <w:rPr>
      <w:rFonts w:ascii="Fira Sans SemiBold" w:eastAsiaTheme="majorEastAsia" w:hAnsi="Fira Sans SemiBold" w:cstheme="majorBidi"/>
      <w:b/>
      <w:iCs/>
      <w:color w:val="0046AD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0F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0F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0F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0F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0F03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0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0F0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300F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0F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0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D45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oket.flevoland.nl/p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herkenning.nl/nl/eherkenning-aanvrag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5298-4B91-47F4-9706-1872DA50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Matthesius</dc:creator>
  <cp:keywords/>
  <dc:description/>
  <cp:lastModifiedBy>Marc Matthesius</cp:lastModifiedBy>
  <cp:revision>10</cp:revision>
  <dcterms:created xsi:type="dcterms:W3CDTF">2024-07-05T08:56:00Z</dcterms:created>
  <dcterms:modified xsi:type="dcterms:W3CDTF">2024-07-05T13:22:00Z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20240705152147431</vt:lpwstr>
  </property>
</Properties>
</file>